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5C6" w:rsidRPr="003B05F8" w:rsidRDefault="00B855C6" w:rsidP="00B855C6">
      <w:pPr>
        <w:spacing w:after="0" w:line="240" w:lineRule="auto"/>
        <w:ind w:left="-108"/>
        <w:jc w:val="center"/>
        <w:rPr>
          <w:rFonts w:ascii="Garamond" w:eastAsia="Times New Roman" w:hAnsi="Garamond"/>
          <w:b/>
          <w:color w:val="0000FF"/>
          <w:sz w:val="24"/>
          <w:szCs w:val="20"/>
          <w:lang w:eastAsia="ru-RU"/>
        </w:rPr>
      </w:pPr>
      <w:bookmarkStart w:id="0" w:name="_GoBack"/>
      <w:bookmarkEnd w:id="0"/>
      <w:r w:rsidRPr="003B05F8">
        <w:rPr>
          <w:rFonts w:ascii="Garamond" w:eastAsia="Times New Roman" w:hAnsi="Garamond"/>
          <w:b/>
          <w:noProof/>
          <w:sz w:val="20"/>
          <w:szCs w:val="20"/>
          <w:lang w:eastAsia="ru-RU"/>
        </w:rPr>
        <w:drawing>
          <wp:inline distT="0" distB="0" distL="0" distR="0" wp14:anchorId="0D94F7DD" wp14:editId="26F5A437">
            <wp:extent cx="342900" cy="4572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5C6" w:rsidRPr="003B05F8" w:rsidRDefault="00B855C6" w:rsidP="00B855C6">
      <w:pPr>
        <w:spacing w:after="0" w:line="240" w:lineRule="auto"/>
        <w:ind w:left="-108"/>
        <w:jc w:val="center"/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</w:pPr>
      <w:r w:rsidRPr="003B05F8"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  <w:t>ХАНТЫ – МАНСИЙСКИЙ АВТОНОМНЫЙ ОКРУГ - ЮГРА</w:t>
      </w:r>
    </w:p>
    <w:p w:rsidR="00B855C6" w:rsidRPr="003B05F8" w:rsidRDefault="00B855C6" w:rsidP="00B855C6">
      <w:pPr>
        <w:spacing w:after="0" w:line="240" w:lineRule="auto"/>
        <w:ind w:left="-108"/>
        <w:jc w:val="center"/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</w:pPr>
      <w:r w:rsidRPr="003B05F8"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  <w:t>ТЮМЕНСКАЯ ОБЛАСТЬ</w:t>
      </w:r>
    </w:p>
    <w:p w:rsidR="00B855C6" w:rsidRPr="003B05F8" w:rsidRDefault="00B855C6" w:rsidP="00B855C6">
      <w:pPr>
        <w:spacing w:after="0" w:line="240" w:lineRule="auto"/>
        <w:ind w:left="-108"/>
        <w:jc w:val="center"/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</w:pPr>
      <w:r w:rsidRPr="003B05F8">
        <w:rPr>
          <w:rFonts w:ascii="Times New Roman" w:eastAsia="Times New Roman" w:hAnsi="Times New Roman"/>
          <w:b/>
          <w:color w:val="0000FF"/>
          <w:sz w:val="24"/>
          <w:szCs w:val="20"/>
          <w:lang w:eastAsia="ru-RU"/>
        </w:rPr>
        <w:t>ПРЕДСТАВИТЕЛЬНЫЙ ОРГАН МУНИЦИПАЛЬНОГО ОБРАЗОВАНИЯ</w:t>
      </w:r>
    </w:p>
    <w:p w:rsidR="00B855C6" w:rsidRPr="003B05F8" w:rsidRDefault="00B855C6" w:rsidP="00B855C6">
      <w:pPr>
        <w:spacing w:after="0" w:line="240" w:lineRule="auto"/>
        <w:ind w:left="-108"/>
        <w:jc w:val="center"/>
        <w:rPr>
          <w:rFonts w:ascii="Times New Roman" w:eastAsia="Times New Roman" w:hAnsi="Times New Roman"/>
          <w:b/>
          <w:color w:val="FF0000"/>
          <w:sz w:val="32"/>
          <w:szCs w:val="20"/>
          <w:lang w:eastAsia="ru-RU"/>
        </w:rPr>
      </w:pPr>
      <w:r w:rsidRPr="003B05F8">
        <w:rPr>
          <w:rFonts w:ascii="Times New Roman" w:eastAsia="Times New Roman" w:hAnsi="Times New Roman"/>
          <w:b/>
          <w:color w:val="FF0000"/>
          <w:sz w:val="32"/>
          <w:szCs w:val="20"/>
          <w:lang w:eastAsia="ru-RU"/>
        </w:rPr>
        <w:t>ДУМА ГОРОДА МЕГИОНА</w:t>
      </w:r>
    </w:p>
    <w:p w:rsidR="00B855C6" w:rsidRPr="003B05F8" w:rsidRDefault="00B855C6" w:rsidP="00B855C6">
      <w:pPr>
        <w:keepNext/>
        <w:spacing w:before="240" w:after="60" w:line="240" w:lineRule="auto"/>
        <w:ind w:left="-108"/>
        <w:jc w:val="center"/>
        <w:outlineLvl w:val="1"/>
        <w:rPr>
          <w:rFonts w:ascii="Times New Roman" w:eastAsia="Times New Roman" w:hAnsi="Times New Roman"/>
          <w:bCs/>
          <w:iCs/>
          <w:color w:val="FF0000"/>
          <w:sz w:val="32"/>
          <w:szCs w:val="28"/>
          <w:lang w:eastAsia="ru-RU"/>
        </w:rPr>
      </w:pPr>
      <w:r w:rsidRPr="003B05F8">
        <w:rPr>
          <w:rFonts w:ascii="Times New Roman" w:eastAsia="Times New Roman" w:hAnsi="Times New Roman"/>
          <w:b/>
          <w:bCs/>
          <w:iCs/>
          <w:color w:val="FF0000"/>
          <w:sz w:val="28"/>
          <w:szCs w:val="28"/>
          <w:lang w:eastAsia="ru-RU"/>
        </w:rPr>
        <w:t>РЕШЕНИЕ</w:t>
      </w:r>
    </w:p>
    <w:p w:rsidR="00B855C6" w:rsidRPr="009D1847" w:rsidRDefault="009D1847" w:rsidP="00B855C6">
      <w:pPr>
        <w:spacing w:after="0" w:line="240" w:lineRule="auto"/>
        <w:ind w:left="-108"/>
        <w:rPr>
          <w:rFonts w:ascii="Times New Roman" w:eastAsia="Times New Roman" w:hAnsi="Times New Roman"/>
          <w:color w:val="0000FF"/>
          <w:sz w:val="24"/>
          <w:szCs w:val="24"/>
          <w:u w:val="single"/>
          <w:lang w:eastAsia="ru-RU"/>
        </w:rPr>
      </w:pPr>
      <w:proofErr w:type="gramStart"/>
      <w:r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color w:val="0000FF"/>
          <w:sz w:val="24"/>
          <w:szCs w:val="24"/>
          <w:u w:val="single"/>
          <w:lang w:eastAsia="ru-RU"/>
        </w:rPr>
        <w:t xml:space="preserve"> 21</w:t>
      </w:r>
      <w:proofErr w:type="gramEnd"/>
      <w:r>
        <w:rPr>
          <w:rFonts w:ascii="Times New Roman" w:eastAsia="Times New Roman" w:hAnsi="Times New Roman"/>
          <w:color w:val="0000FF"/>
          <w:sz w:val="24"/>
          <w:szCs w:val="24"/>
          <w:u w:val="single"/>
          <w:lang w:eastAsia="ru-RU"/>
        </w:rPr>
        <w:t xml:space="preserve"> </w:t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color w:val="0000FF"/>
          <w:sz w:val="24"/>
          <w:szCs w:val="24"/>
          <w:u w:val="single"/>
          <w:lang w:eastAsia="ru-RU"/>
        </w:rPr>
        <w:t xml:space="preserve">    02       </w:t>
      </w:r>
      <w:r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>2</w:t>
      </w:r>
      <w:r w:rsidR="00B855C6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>025</w:t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 xml:space="preserve"> года </w:t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</w:r>
      <w:r w:rsidR="00B855C6" w:rsidRPr="003B05F8"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  <w:t xml:space="preserve">     </w:t>
      </w:r>
      <w:r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  <w:t xml:space="preserve">              </w:t>
      </w:r>
      <w:r>
        <w:rPr>
          <w:rFonts w:ascii="Times New Roman" w:eastAsia="Times New Roman" w:hAnsi="Times New Roman"/>
          <w:color w:val="0000FF"/>
          <w:sz w:val="24"/>
          <w:szCs w:val="24"/>
          <w:lang w:eastAsia="ru-RU"/>
        </w:rPr>
        <w:tab/>
        <w:t xml:space="preserve">           №</w:t>
      </w:r>
      <w:r>
        <w:rPr>
          <w:rFonts w:ascii="Times New Roman" w:eastAsia="Times New Roman" w:hAnsi="Times New Roman"/>
          <w:color w:val="0000FF"/>
          <w:sz w:val="24"/>
          <w:szCs w:val="24"/>
          <w:u w:val="single"/>
          <w:lang w:eastAsia="ru-RU"/>
        </w:rPr>
        <w:t xml:space="preserve"> 436 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985796" w:rsidRPr="00985796" w:rsidRDefault="00985796" w:rsidP="00985796">
      <w:pPr>
        <w:spacing w:after="0" w:line="240" w:lineRule="auto"/>
        <w:ind w:left="4253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>Изменения в устав города зарегистрированы Управлением</w:t>
      </w:r>
    </w:p>
    <w:p w:rsidR="00985796" w:rsidRPr="00985796" w:rsidRDefault="00985796" w:rsidP="00985796">
      <w:pPr>
        <w:spacing w:after="0" w:line="240" w:lineRule="auto"/>
        <w:ind w:left="4253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>Министерства юстиции Российской Федерации по Ханты-</w:t>
      </w:r>
    </w:p>
    <w:p w:rsidR="00985796" w:rsidRPr="00985796" w:rsidRDefault="00985796" w:rsidP="00985796">
      <w:pPr>
        <w:spacing w:after="0" w:line="240" w:lineRule="auto"/>
        <w:ind w:left="4253"/>
        <w:rPr>
          <w:rFonts w:ascii="Times New Roman" w:eastAsia="Times New Roman" w:hAnsi="Times New Roman"/>
          <w:sz w:val="20"/>
          <w:szCs w:val="20"/>
          <w:lang w:eastAsia="ru-RU"/>
        </w:rPr>
      </w:pPr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 xml:space="preserve">Мансийскому автономному округу – Югре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17.03.2025</w:t>
      </w:r>
    </w:p>
    <w:p w:rsidR="00B855C6" w:rsidRPr="00985796" w:rsidRDefault="00985796" w:rsidP="00985796">
      <w:pPr>
        <w:spacing w:after="0" w:line="240" w:lineRule="auto"/>
        <w:ind w:left="4253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>государственный  регистрационный</w:t>
      </w:r>
      <w:proofErr w:type="gramEnd"/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 xml:space="preserve"> номер </w:t>
      </w:r>
      <w:proofErr w:type="spellStart"/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>ru</w:t>
      </w:r>
      <w:proofErr w:type="spellEnd"/>
      <w:r w:rsidRPr="00985796">
        <w:rPr>
          <w:rFonts w:ascii="Times New Roman" w:eastAsia="Times New Roman" w:hAnsi="Times New Roman"/>
          <w:sz w:val="20"/>
          <w:szCs w:val="20"/>
          <w:lang w:eastAsia="ru-RU"/>
        </w:rPr>
        <w:t xml:space="preserve"> 6303000202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5001</w:t>
      </w:r>
    </w:p>
    <w:p w:rsidR="00985796" w:rsidRDefault="00985796" w:rsidP="00B855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796" w:rsidRDefault="00985796" w:rsidP="00B855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Pr="00856CB9" w:rsidRDefault="00B855C6" w:rsidP="00B855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 xml:space="preserve">О внесении изменений и дополнений </w:t>
      </w:r>
    </w:p>
    <w:p w:rsidR="00B855C6" w:rsidRPr="00856CB9" w:rsidRDefault="00B855C6" w:rsidP="00B855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в устав города Мегиона</w:t>
      </w:r>
    </w:p>
    <w:p w:rsidR="00B855C6" w:rsidRPr="00856CB9" w:rsidRDefault="00B855C6" w:rsidP="00B855C6">
      <w:pPr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Pr="009B4C7C" w:rsidRDefault="00B855C6" w:rsidP="00B85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B4C7C">
        <w:rPr>
          <w:rFonts w:ascii="Times New Roman" w:eastAsia="Times New Roman" w:hAnsi="Times New Roman"/>
          <w:sz w:val="24"/>
          <w:szCs w:val="24"/>
        </w:rPr>
        <w:t>В соответствии со статьями 44, 46 Феде</w:t>
      </w:r>
      <w:r>
        <w:rPr>
          <w:rFonts w:ascii="Times New Roman" w:eastAsia="Times New Roman" w:hAnsi="Times New Roman"/>
          <w:sz w:val="24"/>
          <w:szCs w:val="24"/>
        </w:rPr>
        <w:t>рального закона от 06.10.2003 №</w:t>
      </w:r>
      <w:r w:rsidRPr="009B4C7C">
        <w:rPr>
          <w:rFonts w:ascii="Times New Roman" w:eastAsia="Times New Roman" w:hAnsi="Times New Roman"/>
          <w:sz w:val="24"/>
          <w:szCs w:val="24"/>
        </w:rPr>
        <w:t xml:space="preserve">131-ФЗ                            «Об общих принципах организации местного самоуправления в Российской Федерации», </w:t>
      </w:r>
      <w:r w:rsidRPr="009B4C7C">
        <w:rPr>
          <w:rFonts w:ascii="Times New Roman" w:eastAsiaTheme="minorHAnsi" w:hAnsi="Times New Roman"/>
          <w:iCs/>
          <w:sz w:val="24"/>
          <w:szCs w:val="24"/>
        </w:rPr>
        <w:t>пунктом 5 статьи 43 Федерального закона от 08.08.2024 №232-ФЗ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</w:t>
      </w:r>
      <w:r>
        <w:rPr>
          <w:rFonts w:ascii="Times New Roman" w:eastAsiaTheme="minorHAnsi" w:hAnsi="Times New Roman"/>
          <w:iCs/>
          <w:sz w:val="24"/>
          <w:szCs w:val="24"/>
        </w:rPr>
        <w:t>,</w:t>
      </w:r>
      <w:r w:rsidRPr="009B4C7C">
        <w:rPr>
          <w:rFonts w:ascii="Times New Roman" w:hAnsi="Times New Roman"/>
          <w:sz w:val="24"/>
          <w:szCs w:val="24"/>
        </w:rPr>
        <w:t xml:space="preserve"> </w:t>
      </w:r>
      <w:r w:rsidRPr="009B4C7C">
        <w:rPr>
          <w:rFonts w:ascii="Times New Roman" w:eastAsia="Times New Roman" w:hAnsi="Times New Roman"/>
          <w:sz w:val="24"/>
          <w:szCs w:val="24"/>
        </w:rPr>
        <w:t>руководствуясь статьями 18, 19, 42, 58 устава города Мегиона, Дума города Мегиона</w:t>
      </w:r>
    </w:p>
    <w:p w:rsidR="00B855C6" w:rsidRPr="009B4C7C" w:rsidRDefault="00B855C6" w:rsidP="00B85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/>
          <w:sz w:val="24"/>
          <w:szCs w:val="24"/>
        </w:rPr>
      </w:pPr>
    </w:p>
    <w:p w:rsidR="00B855C6" w:rsidRPr="00856CB9" w:rsidRDefault="00B855C6" w:rsidP="00B855C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РЕШИЛА:</w:t>
      </w:r>
    </w:p>
    <w:p w:rsidR="00B855C6" w:rsidRPr="00856CB9" w:rsidRDefault="00B855C6" w:rsidP="00B855C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Pr="00856CB9" w:rsidRDefault="00B855C6" w:rsidP="00B855C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1. Внести изменения и дополнения в устав города Мегиона, принятый решением Думы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города Мегиона от 28.06.2005 №</w:t>
      </w: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30 согласно приложению.</w:t>
      </w:r>
    </w:p>
    <w:p w:rsidR="00B855C6" w:rsidRPr="00856CB9" w:rsidRDefault="00B855C6" w:rsidP="00B855C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 xml:space="preserve">2. Направить настоящее решение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течение</w:t>
      </w: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 xml:space="preserve"> 15 дней со дня принятия в Управление Министерства юстиции Российской Федерации по Ханты-Мансийскому автономному округу – Югре для государственной регистрации.</w:t>
      </w:r>
    </w:p>
    <w:p w:rsidR="00B855C6" w:rsidRPr="00A04E68" w:rsidRDefault="00B855C6" w:rsidP="00B855C6">
      <w:pPr>
        <w:spacing w:after="0" w:line="240" w:lineRule="auto"/>
        <w:ind w:firstLine="567"/>
        <w:jc w:val="both"/>
        <w:rPr>
          <w:rFonts w:ascii="Times New Roman" w:eastAsia="Times New Roman" w:hAnsi="Times New Roman"/>
          <w:strike/>
          <w:color w:val="000000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856CB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Настоящее решение вступает в силу после его официального опубликования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855C6" w:rsidRDefault="00B855C6" w:rsidP="00B855C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855C6" w:rsidRDefault="00B855C6" w:rsidP="00B855C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A72E32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 xml:space="preserve">ь                                                      </w:t>
      </w:r>
      <w:r w:rsidRPr="00BE2CA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Глава</w:t>
      </w:r>
      <w:r w:rsidRPr="00B43C39">
        <w:rPr>
          <w:rFonts w:ascii="Times New Roman" w:hAnsi="Times New Roman"/>
          <w:sz w:val="24"/>
          <w:szCs w:val="24"/>
        </w:rPr>
        <w:t xml:space="preserve"> </w:t>
      </w:r>
      <w:r w:rsidRPr="00A72E32">
        <w:rPr>
          <w:rFonts w:ascii="Times New Roman" w:hAnsi="Times New Roman"/>
          <w:sz w:val="24"/>
          <w:szCs w:val="24"/>
        </w:rPr>
        <w:t>города Мегиона</w:t>
      </w:r>
    </w:p>
    <w:p w:rsidR="00B855C6" w:rsidRPr="00A72E32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2E32">
        <w:rPr>
          <w:rFonts w:ascii="Times New Roman" w:hAnsi="Times New Roman"/>
          <w:sz w:val="24"/>
          <w:szCs w:val="24"/>
        </w:rPr>
        <w:t>Думы города Мегиона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</w:p>
    <w:p w:rsidR="00B855C6" w:rsidRPr="00A72E32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2E32">
        <w:rPr>
          <w:rFonts w:ascii="Times New Roman" w:hAnsi="Times New Roman"/>
          <w:sz w:val="24"/>
          <w:szCs w:val="24"/>
        </w:rPr>
        <w:t xml:space="preserve"> </w:t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  <w:t xml:space="preserve">        </w:t>
      </w:r>
    </w:p>
    <w:p w:rsidR="00B855C6" w:rsidRPr="00A72E32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А.А.Алтапов</w:t>
      </w:r>
      <w:proofErr w:type="spellEnd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>_______________</w:t>
      </w:r>
      <w:proofErr w:type="spellStart"/>
      <w:r>
        <w:rPr>
          <w:rFonts w:ascii="Times New Roman" w:hAnsi="Times New Roman"/>
          <w:sz w:val="24"/>
          <w:szCs w:val="24"/>
        </w:rPr>
        <w:t>А.В.Петриченко</w:t>
      </w:r>
      <w:proofErr w:type="spellEnd"/>
    </w:p>
    <w:p w:rsidR="00B855C6" w:rsidRPr="00A72E32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ab/>
      </w:r>
    </w:p>
    <w:p w:rsidR="00B855C6" w:rsidRPr="00A72E32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г.Мегион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proofErr w:type="spellStart"/>
      <w:r w:rsidRPr="00A72E32">
        <w:rPr>
          <w:rFonts w:ascii="Times New Roman" w:hAnsi="Times New Roman"/>
          <w:sz w:val="24"/>
          <w:szCs w:val="24"/>
        </w:rPr>
        <w:t>г.Мегион</w:t>
      </w:r>
      <w:proofErr w:type="spellEnd"/>
    </w:p>
    <w:p w:rsidR="00B855C6" w:rsidRPr="002E5253" w:rsidRDefault="00B855C6" w:rsidP="00B855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2E32">
        <w:rPr>
          <w:rFonts w:ascii="Times New Roman" w:hAnsi="Times New Roman"/>
          <w:sz w:val="24"/>
          <w:szCs w:val="24"/>
        </w:rPr>
        <w:t>«____» ______</w:t>
      </w:r>
      <w:r>
        <w:rPr>
          <w:rFonts w:ascii="Times New Roman" w:hAnsi="Times New Roman"/>
          <w:sz w:val="24"/>
          <w:szCs w:val="24"/>
        </w:rPr>
        <w:t>_______</w:t>
      </w:r>
      <w:r w:rsidRPr="00A72E32"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sz w:val="24"/>
          <w:szCs w:val="24"/>
        </w:rPr>
        <w:t>___</w:t>
      </w:r>
      <w:r w:rsidRPr="00A72E32">
        <w:rPr>
          <w:rFonts w:ascii="Times New Roman" w:hAnsi="Times New Roman"/>
          <w:sz w:val="24"/>
          <w:szCs w:val="24"/>
        </w:rPr>
        <w:t>_202</w:t>
      </w:r>
      <w:r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A72E32">
        <w:rPr>
          <w:rFonts w:ascii="Times New Roman" w:hAnsi="Times New Roman"/>
          <w:sz w:val="24"/>
          <w:szCs w:val="24"/>
        </w:rPr>
        <w:t>«____» ________</w:t>
      </w:r>
      <w:r>
        <w:rPr>
          <w:rFonts w:ascii="Times New Roman" w:hAnsi="Times New Roman"/>
          <w:sz w:val="24"/>
          <w:szCs w:val="24"/>
        </w:rPr>
        <w:t>__________</w:t>
      </w:r>
      <w:r w:rsidRPr="00A72E32">
        <w:rPr>
          <w:rFonts w:ascii="Times New Roman" w:hAnsi="Times New Roman"/>
          <w:sz w:val="24"/>
          <w:szCs w:val="24"/>
        </w:rPr>
        <w:t>_202</w:t>
      </w:r>
      <w:r>
        <w:rPr>
          <w:rFonts w:ascii="Times New Roman" w:hAnsi="Times New Roman"/>
          <w:sz w:val="24"/>
          <w:szCs w:val="24"/>
        </w:rPr>
        <w:t>5</w:t>
      </w:r>
    </w:p>
    <w:p w:rsidR="00B855C6" w:rsidRDefault="00B855C6" w:rsidP="00B855C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855C6" w:rsidRPr="00856CB9" w:rsidRDefault="00B855C6" w:rsidP="00B855C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B855C6" w:rsidRPr="00856CB9" w:rsidRDefault="00B855C6" w:rsidP="00B855C6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</w:t>
      </w:r>
    </w:p>
    <w:p w:rsidR="00B855C6" w:rsidRDefault="00B855C6" w:rsidP="00B855C6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B855C6" w:rsidRDefault="00B855C6" w:rsidP="00B855C6">
      <w:pPr>
        <w:autoSpaceDE w:val="0"/>
        <w:autoSpaceDN w:val="0"/>
        <w:adjustRightInd w:val="0"/>
        <w:spacing w:after="0" w:line="240" w:lineRule="auto"/>
        <w:ind w:left="5664" w:firstLine="567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B855C6" w:rsidRDefault="00B855C6" w:rsidP="00B855C6">
      <w:pPr>
        <w:autoSpaceDE w:val="0"/>
        <w:autoSpaceDN w:val="0"/>
        <w:adjustRightInd w:val="0"/>
        <w:spacing w:after="0" w:line="240" w:lineRule="auto"/>
        <w:ind w:left="5664" w:firstLine="567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B855C6" w:rsidRDefault="00B855C6" w:rsidP="00B855C6">
      <w:pPr>
        <w:autoSpaceDE w:val="0"/>
        <w:autoSpaceDN w:val="0"/>
        <w:adjustRightInd w:val="0"/>
        <w:spacing w:after="0" w:line="240" w:lineRule="auto"/>
        <w:ind w:left="5664" w:firstLine="567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ind w:left="5664" w:firstLine="6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856CB9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ind w:left="5664" w:firstLine="6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856CB9">
        <w:rPr>
          <w:rFonts w:ascii="Times New Roman" w:eastAsia="Times New Roman" w:hAnsi="Times New Roman"/>
          <w:sz w:val="24"/>
          <w:szCs w:val="24"/>
        </w:rPr>
        <w:t>к решению Думы города Мегиона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ind w:left="5664" w:firstLine="6"/>
        <w:jc w:val="both"/>
        <w:outlineLvl w:val="0"/>
        <w:rPr>
          <w:rFonts w:ascii="Times New Roman" w:eastAsia="Times New Roman" w:hAnsi="Times New Roman"/>
          <w:sz w:val="24"/>
          <w:szCs w:val="24"/>
        </w:rPr>
      </w:pPr>
      <w:r w:rsidRPr="00856CB9">
        <w:rPr>
          <w:rFonts w:ascii="Times New Roman" w:eastAsia="Times New Roman" w:hAnsi="Times New Roman"/>
          <w:sz w:val="24"/>
          <w:szCs w:val="24"/>
        </w:rPr>
        <w:t xml:space="preserve">от </w:t>
      </w:r>
      <w:r w:rsidR="009D1847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="009D1847" w:rsidRPr="009D1847">
        <w:rPr>
          <w:rFonts w:ascii="Times New Roman" w:eastAsia="Times New Roman" w:hAnsi="Times New Roman"/>
          <w:sz w:val="24"/>
          <w:szCs w:val="24"/>
          <w:u w:val="single"/>
        </w:rPr>
        <w:t>21</w:t>
      </w:r>
      <w:r w:rsidRPr="00A721B0">
        <w:rPr>
          <w:rFonts w:ascii="Times New Roman" w:eastAsia="Times New Roman" w:hAnsi="Times New Roman"/>
          <w:sz w:val="24"/>
          <w:szCs w:val="24"/>
        </w:rPr>
        <w:t>»</w:t>
      </w:r>
      <w:r w:rsidR="009D1847" w:rsidRPr="009D1847">
        <w:rPr>
          <w:rFonts w:ascii="Times New Roman" w:eastAsia="Times New Roman" w:hAnsi="Times New Roman"/>
          <w:sz w:val="24"/>
          <w:szCs w:val="24"/>
          <w:u w:val="single"/>
        </w:rPr>
        <w:t xml:space="preserve">   </w:t>
      </w:r>
      <w:proofErr w:type="gramEnd"/>
      <w:r w:rsidR="009D1847" w:rsidRPr="009D1847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="009D1847">
        <w:rPr>
          <w:rFonts w:ascii="Times New Roman" w:eastAsia="Times New Roman" w:hAnsi="Times New Roman"/>
          <w:sz w:val="24"/>
          <w:szCs w:val="24"/>
          <w:u w:val="single"/>
        </w:rPr>
        <w:t xml:space="preserve">02   </w:t>
      </w:r>
      <w:r w:rsidR="009D1847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2025 </w:t>
      </w:r>
      <w:r w:rsidRPr="00A721B0">
        <w:rPr>
          <w:rFonts w:ascii="Times New Roman" w:eastAsia="Times New Roman" w:hAnsi="Times New Roman"/>
          <w:sz w:val="24"/>
          <w:szCs w:val="24"/>
        </w:rPr>
        <w:t>№</w:t>
      </w:r>
      <w:r w:rsidR="009D1847">
        <w:rPr>
          <w:rFonts w:ascii="Times New Roman" w:eastAsia="Times New Roman" w:hAnsi="Times New Roman"/>
          <w:sz w:val="24"/>
          <w:szCs w:val="24"/>
          <w:u w:val="single"/>
        </w:rPr>
        <w:t>436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ind w:left="6804" w:firstLine="567"/>
        <w:rPr>
          <w:rFonts w:ascii="Times New Roman" w:eastAsia="Times New Roman" w:hAnsi="Times New Roman"/>
          <w:sz w:val="24"/>
          <w:szCs w:val="24"/>
          <w:u w:val="single"/>
        </w:rPr>
      </w:pPr>
    </w:p>
    <w:p w:rsidR="00B855C6" w:rsidRPr="00856CB9" w:rsidRDefault="00B855C6" w:rsidP="00B855C6">
      <w:pPr>
        <w:spacing w:after="0" w:line="240" w:lineRule="auto"/>
        <w:ind w:right="-185"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Pr="00856CB9" w:rsidRDefault="00B855C6" w:rsidP="00B855C6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55C6" w:rsidRPr="00856CB9" w:rsidRDefault="00B855C6" w:rsidP="00B855C6">
      <w:pPr>
        <w:spacing w:after="0" w:line="240" w:lineRule="auto"/>
        <w:ind w:right="-18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Изменения и дополнения в устав города Мегиона,</w:t>
      </w:r>
    </w:p>
    <w:p w:rsidR="00B855C6" w:rsidRPr="00856CB9" w:rsidRDefault="00B855C6" w:rsidP="00B855C6">
      <w:pPr>
        <w:spacing w:after="0" w:line="240" w:lineRule="auto"/>
        <w:ind w:right="-18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принятый решен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ием Думы города от 28.06.2005 №</w:t>
      </w: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 xml:space="preserve">30 </w:t>
      </w:r>
    </w:p>
    <w:p w:rsidR="00B855C6" w:rsidRPr="00856CB9" w:rsidRDefault="00B855C6" w:rsidP="00B855C6">
      <w:pPr>
        <w:spacing w:after="0" w:line="240" w:lineRule="auto"/>
        <w:ind w:right="-18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56CB9">
        <w:rPr>
          <w:rFonts w:ascii="Times New Roman" w:eastAsia="Times New Roman" w:hAnsi="Times New Roman"/>
          <w:sz w:val="24"/>
          <w:szCs w:val="24"/>
          <w:lang w:eastAsia="ru-RU"/>
        </w:rPr>
        <w:t>(с изменениями и дополнениями)</w:t>
      </w:r>
    </w:p>
    <w:p w:rsidR="00B855C6" w:rsidRPr="00856CB9" w:rsidRDefault="00B855C6" w:rsidP="00B855C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HAnsi" w:hAnsi="Times New Roman"/>
          <w:sz w:val="24"/>
          <w:szCs w:val="24"/>
        </w:rPr>
      </w:pPr>
    </w:p>
    <w:p w:rsidR="00B855C6" w:rsidRDefault="00B855C6" w:rsidP="00B855C6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B855C6" w:rsidRDefault="00B855C6" w:rsidP="00B855C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1.Пункт 3 статьи</w:t>
      </w:r>
      <w:r w:rsidRPr="009B0DD8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26 устава города</w:t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изложить в следующей редакции:</w:t>
      </w:r>
    </w:p>
    <w:p w:rsidR="00B855C6" w:rsidRPr="009B0DD8" w:rsidRDefault="00B855C6" w:rsidP="00B855C6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«</w:t>
      </w:r>
      <w:r w:rsidRPr="009B0DD8">
        <w:rPr>
          <w:rFonts w:ascii="Times New Roman" w:eastAsia="Times New Roman" w:hAnsi="Times New Roman"/>
          <w:sz w:val="24"/>
          <w:szCs w:val="20"/>
          <w:lang w:eastAsia="ru-RU"/>
        </w:rPr>
        <w:t xml:space="preserve">3. </w:t>
      </w:r>
      <w:r w:rsidRPr="009B0DD8">
        <w:rPr>
          <w:rFonts w:ascii="Times New Roman" w:eastAsia="Times New Roman" w:hAnsi="Times New Roman"/>
          <w:sz w:val="24"/>
          <w:szCs w:val="24"/>
          <w:lang w:eastAsia="ru-RU"/>
        </w:rPr>
        <w:t>В случае досрочного прекращения полномочий главы города,</w:t>
      </w:r>
      <w:r w:rsidRPr="009B0DD8">
        <w:rPr>
          <w:rFonts w:ascii="Times New Roman" w:hAnsi="Times New Roman"/>
          <w:sz w:val="24"/>
          <w:szCs w:val="24"/>
        </w:rPr>
        <w:t xml:space="preserve"> либо применения к нему по решению суда мер процессуального принуждения в виде заключения под стражу или временного отстранения от должности,</w:t>
      </w:r>
      <w:r w:rsidRPr="009B0DD8">
        <w:rPr>
          <w:rFonts w:ascii="Times New Roman" w:eastAsia="Times New Roman" w:hAnsi="Times New Roman"/>
          <w:sz w:val="24"/>
          <w:szCs w:val="24"/>
          <w:lang w:eastAsia="ru-RU"/>
        </w:rPr>
        <w:t xml:space="preserve"> его полномочия временно исполняет первый заместитель главы города</w:t>
      </w:r>
      <w:r w:rsidRPr="009B0DD8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или один из заместителей главы города в соответствии с установленным главой го</w:t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рода распределением обязанностей на основании распоряжения главы города.».</w:t>
      </w:r>
    </w:p>
    <w:p w:rsidR="00B855C6" w:rsidRPr="006447B5" w:rsidRDefault="00B855C6" w:rsidP="00B855C6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6447B5">
        <w:rPr>
          <w:rFonts w:ascii="Times New Roman" w:hAnsi="Times New Roman"/>
          <w:sz w:val="24"/>
          <w:szCs w:val="24"/>
        </w:rPr>
        <w:t>Пункт 2 статьи 38 устава города изложить в следующей редакции:</w:t>
      </w:r>
    </w:p>
    <w:p w:rsidR="00B855C6" w:rsidRDefault="00B855C6" w:rsidP="00B855C6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6447B5">
        <w:rPr>
          <w:rFonts w:ascii="Times New Roman" w:eastAsia="Times New Roman" w:hAnsi="Times New Roman"/>
          <w:sz w:val="24"/>
          <w:szCs w:val="24"/>
          <w:lang w:eastAsia="ru-RU"/>
        </w:rPr>
        <w:t>2. Лица, исполняющие обязанности по техническому обеспечению деятельности органов местного самоуправления, не замещают должности муниципальной службы и не являются муниципальными служащими.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B855C6" w:rsidRPr="006447B5" w:rsidRDefault="00B855C6" w:rsidP="00B855C6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6447B5">
        <w:rPr>
          <w:rFonts w:ascii="Times New Roman" w:eastAsia="Times New Roman" w:hAnsi="Times New Roman"/>
          <w:noProof/>
          <w:sz w:val="24"/>
          <w:szCs w:val="24"/>
          <w:lang w:val="en-US" w:eastAsia="ru-RU"/>
        </w:rPr>
        <w:t>C</w:t>
      </w:r>
      <w:r w:rsidRPr="006447B5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татью </w:t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44</w:t>
      </w:r>
      <w:r w:rsidRPr="006447B5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 устава города изложить в следующей редакции:</w:t>
      </w:r>
    </w:p>
    <w:p w:rsidR="00B855C6" w:rsidRPr="00A721B0" w:rsidRDefault="00B855C6" w:rsidP="00B855C6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A721B0">
        <w:rPr>
          <w:rFonts w:ascii="Times New Roman" w:eastAsia="Times New Roman" w:hAnsi="Times New Roman"/>
          <w:noProof/>
          <w:sz w:val="24"/>
          <w:szCs w:val="24"/>
          <w:lang w:eastAsia="ru-RU"/>
        </w:rPr>
        <w:t>«Статья 44. Правовые акты иных должностных лиц местного самоуправления</w:t>
      </w:r>
    </w:p>
    <w:p w:rsidR="00B855C6" w:rsidRDefault="00B855C6" w:rsidP="00B855C6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Первый заместитель главы города, заместители главы города издают распоряжения                 по вопросам, отнесенным к их полномочиям.</w:t>
      </w:r>
    </w:p>
    <w:p w:rsidR="00B855C6" w:rsidRDefault="00B855C6" w:rsidP="00B855C6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4"/>
          <w:szCs w:val="24"/>
          <w:lang w:eastAsia="ru-RU"/>
        </w:rPr>
      </w:pPr>
      <w:r w:rsidRPr="001778A7">
        <w:rPr>
          <w:rFonts w:ascii="Times New Roman" w:eastAsia="Times New Roman" w:hAnsi="Times New Roman"/>
          <w:noProof/>
          <w:sz w:val="24"/>
          <w:szCs w:val="24"/>
          <w:lang w:eastAsia="ru-RU"/>
        </w:rPr>
        <w:t>Иные должностные лица местного самоуправления, в лице руководителей отраслевых (функциональных) органов администрации города, издают приказы по вопросам, отнесенным к их полномочиям настоящим уставом.</w:t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».</w:t>
      </w:r>
    </w:p>
    <w:p w:rsidR="00CC7F05" w:rsidRDefault="00CC7F05"/>
    <w:sectPr w:rsidR="00CC7F05" w:rsidSect="00985796">
      <w:headerReference w:type="default" r:id="rId7"/>
      <w:pgSz w:w="11900" w:h="16800"/>
      <w:pgMar w:top="1134" w:right="567" w:bottom="1134" w:left="1701" w:header="720" w:footer="72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1EAF" w:rsidRDefault="00611EAF" w:rsidP="00985796">
      <w:pPr>
        <w:spacing w:after="0" w:line="240" w:lineRule="auto"/>
      </w:pPr>
      <w:r>
        <w:separator/>
      </w:r>
    </w:p>
  </w:endnote>
  <w:endnote w:type="continuationSeparator" w:id="0">
    <w:p w:rsidR="00611EAF" w:rsidRDefault="00611EAF" w:rsidP="009857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1EAF" w:rsidRDefault="00611EAF" w:rsidP="00985796">
      <w:pPr>
        <w:spacing w:after="0" w:line="240" w:lineRule="auto"/>
      </w:pPr>
      <w:r>
        <w:separator/>
      </w:r>
    </w:p>
  </w:footnote>
  <w:footnote w:type="continuationSeparator" w:id="0">
    <w:p w:rsidR="00611EAF" w:rsidRDefault="00611EAF" w:rsidP="009857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3591177"/>
      <w:docPartObj>
        <w:docPartGallery w:val="Page Numbers (Top of Page)"/>
        <w:docPartUnique/>
      </w:docPartObj>
    </w:sdtPr>
    <w:sdtEndPr/>
    <w:sdtContent>
      <w:p w:rsidR="00985796" w:rsidRDefault="0098579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2E9E">
          <w:rPr>
            <w:noProof/>
          </w:rPr>
          <w:t>2</w:t>
        </w:r>
        <w:r>
          <w:fldChar w:fldCharType="end"/>
        </w:r>
      </w:p>
    </w:sdtContent>
  </w:sdt>
  <w:p w:rsidR="00985796" w:rsidRDefault="0098579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78A"/>
    <w:rsid w:val="00392577"/>
    <w:rsid w:val="00611EAF"/>
    <w:rsid w:val="006C2E9E"/>
    <w:rsid w:val="00985796"/>
    <w:rsid w:val="009D1847"/>
    <w:rsid w:val="00B855C6"/>
    <w:rsid w:val="00C0578A"/>
    <w:rsid w:val="00CC7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F89200-BBD8-41E3-84AD-3BD84F291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55C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5C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85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5796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985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579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Климова Людмила Анатольевна</dc:creator>
  <cp:keywords/>
  <dc:description/>
  <cp:lastModifiedBy>Чуприна Аэлита Вячеславовна</cp:lastModifiedBy>
  <cp:revision>2</cp:revision>
  <dcterms:created xsi:type="dcterms:W3CDTF">2025-03-26T06:28:00Z</dcterms:created>
  <dcterms:modified xsi:type="dcterms:W3CDTF">2025-03-26T06:28:00Z</dcterms:modified>
</cp:coreProperties>
</file>